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5B7" w:rsidRDefault="00E80E20" w:rsidP="004555B7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БУДЬТЕ ОСТОРОЖНЫ!!!</w:t>
      </w:r>
      <w:r w:rsidR="00C10A2E">
        <w:rPr>
          <w:b/>
          <w:i/>
          <w:sz w:val="28"/>
          <w:szCs w:val="28"/>
          <w:u w:val="single"/>
        </w:rPr>
        <w:t xml:space="preserve"> </w:t>
      </w:r>
    </w:p>
    <w:p w:rsidR="004555B7" w:rsidRDefault="009E5AEF" w:rsidP="004555B7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</w:t>
      </w:r>
    </w:p>
    <w:p w:rsidR="004555B7" w:rsidRDefault="004555B7" w:rsidP="00455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Алтайском крае </w:t>
      </w:r>
      <w:r w:rsidR="00983E10">
        <w:rPr>
          <w:sz w:val="28"/>
          <w:szCs w:val="28"/>
        </w:rPr>
        <w:t xml:space="preserve">из года в год </w:t>
      </w:r>
      <w:r>
        <w:rPr>
          <w:sz w:val="28"/>
          <w:szCs w:val="28"/>
        </w:rPr>
        <w:t>складывается неблагоприятная обстановка, связанная с гибелью детей на водных объектах</w:t>
      </w:r>
      <w:r w:rsidR="00D424A7">
        <w:rPr>
          <w:sz w:val="28"/>
          <w:szCs w:val="28"/>
        </w:rPr>
        <w:t>, все случаи утопления детей допущены во время купания в необорудованных местах, без надзора со стороны взрослых</w:t>
      </w:r>
      <w:r>
        <w:rPr>
          <w:sz w:val="28"/>
          <w:szCs w:val="28"/>
        </w:rPr>
        <w:t xml:space="preserve">. Лето – замечательная пора для отдыха детей. В теплые дни хочется отдохнуть у водоема, искупаться в реке или в другом водоеме. Но беспечное поведение на водном объекте, неорганизованное и бесконтрольное купание таят в себе серьезную опасность. </w:t>
      </w:r>
      <w:r>
        <w:rPr>
          <w:b/>
          <w:sz w:val="28"/>
          <w:szCs w:val="28"/>
        </w:rPr>
        <w:t>Бесконтрольное нахождение на водоемах детей представляет угрозу их жизни и здоровью</w:t>
      </w:r>
      <w:r>
        <w:rPr>
          <w:sz w:val="28"/>
          <w:szCs w:val="28"/>
        </w:rPr>
        <w:t>.</w:t>
      </w:r>
    </w:p>
    <w:p w:rsidR="004555B7" w:rsidRDefault="004555B7" w:rsidP="00455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Основная причина трагедий – купание несовершеннолетних без присмотра родителей.  </w:t>
      </w:r>
    </w:p>
    <w:p w:rsidR="004555B7" w:rsidRDefault="004555B7" w:rsidP="004555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Уважаемые родители, случаи пребывания несовершеннолетних в местах отдыха у воды без сопровождения взрослых недопустимы! </w:t>
      </w:r>
      <w:r>
        <w:rPr>
          <w:sz w:val="28"/>
          <w:szCs w:val="28"/>
        </w:rPr>
        <w:t xml:space="preserve"> </w:t>
      </w:r>
    </w:p>
    <w:p w:rsidR="004555B7" w:rsidRDefault="004555B7" w:rsidP="00455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связи с участившимися случаями утопления детей в крае Администрация Солтонского района обращается к взрослым и детям с просьбой соблюдать правила пребывания на воде. Прежде </w:t>
      </w:r>
      <w:proofErr w:type="gramStart"/>
      <w:r>
        <w:rPr>
          <w:sz w:val="28"/>
          <w:szCs w:val="28"/>
        </w:rPr>
        <w:t>всего</w:t>
      </w:r>
      <w:proofErr w:type="gramEnd"/>
      <w:r>
        <w:rPr>
          <w:sz w:val="28"/>
          <w:szCs w:val="28"/>
        </w:rPr>
        <w:t xml:space="preserve"> несовершеннолетним нужно избегать опасные для купания места и рассчитывать свои физические силы при попытках переплыть тот или иной водоем. При этом взрослые не должны упускать из поля зрения свое</w:t>
      </w:r>
      <w:r w:rsidR="00D424A7">
        <w:rPr>
          <w:sz w:val="28"/>
          <w:szCs w:val="28"/>
        </w:rPr>
        <w:t>го ребенка, особенно если он недостаточно хорошо умеет</w:t>
      </w:r>
      <w:r>
        <w:rPr>
          <w:sz w:val="28"/>
          <w:szCs w:val="28"/>
        </w:rPr>
        <w:t xml:space="preserve"> плавать, обеспечить его различными спасательными средствами, а также проводить профилактические беседы, как вести себя на воде. Учите детей</w:t>
      </w:r>
      <w:r w:rsidR="00D424A7">
        <w:rPr>
          <w:sz w:val="28"/>
          <w:szCs w:val="28"/>
        </w:rPr>
        <w:t xml:space="preserve"> никогда не прыгать в воду в не</w:t>
      </w:r>
      <w:r>
        <w:rPr>
          <w:sz w:val="28"/>
          <w:szCs w:val="28"/>
        </w:rPr>
        <w:t>оборудованных для этого местах, так как можно удариться головой о дно, камень или другой предмет, легко потерять сознание, нанести себе травму и погибнуть.</w:t>
      </w:r>
    </w:p>
    <w:p w:rsidR="004555B7" w:rsidRPr="004555B7" w:rsidRDefault="004555B7" w:rsidP="004555B7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r w:rsidRPr="004555B7">
        <w:rPr>
          <w:b/>
          <w:sz w:val="28"/>
          <w:szCs w:val="28"/>
        </w:rPr>
        <w:t>Взрослые должны помнить, что несут ответственность за своих детей и что выполнение правил поведения на воде и дисциплина пребывания в местах отдыха – залог безопасности вашего ребенка</w:t>
      </w:r>
      <w:r>
        <w:rPr>
          <w:b/>
          <w:sz w:val="28"/>
          <w:szCs w:val="28"/>
        </w:rPr>
        <w:t>!</w:t>
      </w:r>
    </w:p>
    <w:p w:rsidR="004555B7" w:rsidRDefault="004555B7" w:rsidP="004555B7">
      <w:pPr>
        <w:jc w:val="both"/>
        <w:rPr>
          <w:b/>
          <w:sz w:val="28"/>
          <w:szCs w:val="28"/>
          <w:u w:val="single"/>
        </w:rPr>
      </w:pPr>
    </w:p>
    <w:p w:rsidR="004555B7" w:rsidRDefault="004555B7" w:rsidP="004555B7">
      <w:pPr>
        <w:jc w:val="both"/>
        <w:rPr>
          <w:sz w:val="28"/>
          <w:szCs w:val="28"/>
        </w:rPr>
      </w:pPr>
    </w:p>
    <w:p w:rsidR="004555B7" w:rsidRDefault="004555B7" w:rsidP="004555B7">
      <w:pPr>
        <w:jc w:val="both"/>
        <w:rPr>
          <w:sz w:val="28"/>
          <w:szCs w:val="28"/>
        </w:rPr>
      </w:pPr>
    </w:p>
    <w:p w:rsidR="004555B7" w:rsidRDefault="004555B7" w:rsidP="004555B7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ГО</w:t>
      </w:r>
      <w:r w:rsidR="00D42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ЧС и МР </w:t>
      </w:r>
    </w:p>
    <w:p w:rsidR="004555B7" w:rsidRDefault="004555B7" w:rsidP="004555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Солтонского района                                              М.В. Антипов </w:t>
      </w:r>
    </w:p>
    <w:p w:rsidR="004555B7" w:rsidRDefault="004555B7" w:rsidP="004555B7">
      <w:pPr>
        <w:jc w:val="both"/>
        <w:rPr>
          <w:sz w:val="28"/>
          <w:szCs w:val="28"/>
        </w:rPr>
      </w:pPr>
    </w:p>
    <w:p w:rsidR="00BF59A4" w:rsidRDefault="00BF59A4" w:rsidP="00193581">
      <w:pPr>
        <w:jc w:val="both"/>
        <w:rPr>
          <w:sz w:val="28"/>
          <w:szCs w:val="28"/>
        </w:rPr>
      </w:pPr>
    </w:p>
    <w:p w:rsidR="00CF5BB2" w:rsidRDefault="004555B7" w:rsidP="001935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F59A4" w:rsidRPr="00583201" w:rsidRDefault="00D424A7" w:rsidP="00193581">
      <w:pPr>
        <w:jc w:val="both"/>
        <w:rPr>
          <w:sz w:val="20"/>
        </w:rPr>
      </w:pPr>
      <w:r>
        <w:rPr>
          <w:sz w:val="20"/>
        </w:rPr>
        <w:t xml:space="preserve"> </w:t>
      </w:r>
    </w:p>
    <w:sectPr w:rsidR="00BF59A4" w:rsidRPr="00583201" w:rsidSect="00D82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BB2"/>
    <w:rsid w:val="000A2E62"/>
    <w:rsid w:val="000D0B08"/>
    <w:rsid w:val="00193581"/>
    <w:rsid w:val="004555B7"/>
    <w:rsid w:val="00457A2F"/>
    <w:rsid w:val="004905B0"/>
    <w:rsid w:val="004B494C"/>
    <w:rsid w:val="00583201"/>
    <w:rsid w:val="005E676D"/>
    <w:rsid w:val="00761272"/>
    <w:rsid w:val="00983E10"/>
    <w:rsid w:val="009E5AEF"/>
    <w:rsid w:val="00A11826"/>
    <w:rsid w:val="00A43738"/>
    <w:rsid w:val="00BC7CAC"/>
    <w:rsid w:val="00BF59A4"/>
    <w:rsid w:val="00C10A2E"/>
    <w:rsid w:val="00CF0051"/>
    <w:rsid w:val="00CF5BB2"/>
    <w:rsid w:val="00D424A7"/>
    <w:rsid w:val="00D76AE2"/>
    <w:rsid w:val="00D82D4B"/>
    <w:rsid w:val="00E80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6D"/>
    <w:rPr>
      <w:sz w:val="26"/>
    </w:rPr>
  </w:style>
  <w:style w:type="paragraph" w:styleId="1">
    <w:name w:val="heading 1"/>
    <w:basedOn w:val="a"/>
    <w:next w:val="a"/>
    <w:link w:val="10"/>
    <w:qFormat/>
    <w:rsid w:val="005E676D"/>
    <w:pPr>
      <w:keepNext/>
      <w:jc w:val="center"/>
      <w:outlineLvl w:val="0"/>
    </w:pPr>
    <w:rPr>
      <w:b/>
      <w:smallCaps/>
    </w:rPr>
  </w:style>
  <w:style w:type="paragraph" w:styleId="4">
    <w:name w:val="heading 4"/>
    <w:basedOn w:val="a"/>
    <w:next w:val="a"/>
    <w:link w:val="40"/>
    <w:semiHidden/>
    <w:unhideWhenUsed/>
    <w:qFormat/>
    <w:rsid w:val="005E67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E676D"/>
    <w:pPr>
      <w:spacing w:before="240" w:after="60"/>
      <w:outlineLvl w:val="4"/>
    </w:pPr>
    <w:rPr>
      <w:b/>
      <w:bCs/>
      <w:i/>
      <w:iCs/>
      <w:szCs w:val="26"/>
    </w:rPr>
  </w:style>
  <w:style w:type="paragraph" w:styleId="8">
    <w:name w:val="heading 8"/>
    <w:basedOn w:val="a"/>
    <w:next w:val="a"/>
    <w:link w:val="80"/>
    <w:qFormat/>
    <w:rsid w:val="005E676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76D"/>
    <w:rPr>
      <w:b/>
      <w:smallCaps/>
      <w:sz w:val="26"/>
    </w:rPr>
  </w:style>
  <w:style w:type="character" w:customStyle="1" w:styleId="40">
    <w:name w:val="Заголовок 4 Знак"/>
    <w:link w:val="4"/>
    <w:semiHidden/>
    <w:rsid w:val="005E676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5E676D"/>
    <w:rPr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5E676D"/>
    <w:rPr>
      <w:i/>
      <w:iCs/>
      <w:sz w:val="24"/>
      <w:szCs w:val="24"/>
    </w:rPr>
  </w:style>
  <w:style w:type="paragraph" w:styleId="a3">
    <w:name w:val="caption"/>
    <w:basedOn w:val="a"/>
    <w:next w:val="a"/>
    <w:qFormat/>
    <w:rsid w:val="005E676D"/>
    <w:pPr>
      <w:spacing w:line="360" w:lineRule="atLeast"/>
      <w:ind w:right="91"/>
      <w:jc w:val="center"/>
    </w:pPr>
    <w:rPr>
      <w:b/>
      <w:color w:val="000000"/>
      <w:sz w:val="22"/>
      <w:szCs w:val="24"/>
      <w:u w:val="single"/>
    </w:rPr>
  </w:style>
  <w:style w:type="paragraph" w:styleId="a4">
    <w:name w:val="Title"/>
    <w:basedOn w:val="a"/>
    <w:link w:val="a5"/>
    <w:qFormat/>
    <w:rsid w:val="005E676D"/>
    <w:pPr>
      <w:jc w:val="center"/>
    </w:pPr>
    <w:rPr>
      <w:caps/>
      <w:sz w:val="28"/>
    </w:rPr>
  </w:style>
  <w:style w:type="character" w:customStyle="1" w:styleId="a5">
    <w:name w:val="Название Знак"/>
    <w:link w:val="a4"/>
    <w:rsid w:val="005E676D"/>
    <w:rPr>
      <w:caps/>
      <w:sz w:val="28"/>
    </w:rPr>
  </w:style>
  <w:style w:type="paragraph" w:styleId="a6">
    <w:name w:val="Subtitle"/>
    <w:basedOn w:val="a"/>
    <w:link w:val="a7"/>
    <w:qFormat/>
    <w:rsid w:val="005E676D"/>
    <w:pPr>
      <w:jc w:val="center"/>
    </w:pPr>
    <w:rPr>
      <w:b/>
    </w:rPr>
  </w:style>
  <w:style w:type="character" w:customStyle="1" w:styleId="a7">
    <w:name w:val="Подзаголовок Знак"/>
    <w:link w:val="a6"/>
    <w:rsid w:val="005E676D"/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15</cp:revision>
  <dcterms:created xsi:type="dcterms:W3CDTF">2019-07-10T03:45:00Z</dcterms:created>
  <dcterms:modified xsi:type="dcterms:W3CDTF">2023-05-26T04:13:00Z</dcterms:modified>
</cp:coreProperties>
</file>